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1.Разглеждане на писмо от кмета на община Раковски</w:t>
      </w:r>
      <w:r w:rsidRPr="009B602D">
        <w:rPr>
          <w:rFonts w:ascii="Bookman Old Style" w:hAnsi="Bookman Old Style"/>
          <w:sz w:val="22"/>
          <w:szCs w:val="22"/>
          <w:lang w:val="en-US"/>
        </w:rPr>
        <w:t>,</w:t>
      </w:r>
      <w:r w:rsidRPr="009B602D">
        <w:rPr>
          <w:rFonts w:ascii="Bookman Old Style" w:hAnsi="Bookman Old Style"/>
          <w:sz w:val="22"/>
          <w:szCs w:val="22"/>
        </w:rPr>
        <w:t xml:space="preserve"> с приложена заповед към него№ДЗ 146 от 07.09.2015г.,относно определяне местата за обявяване на избирателните списъци.</w:t>
      </w: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2.Разглеждане писмо от кмета на община Раковски, с изх.№06-08-108 от 01.09.2015г.,с приложена заповед №ДЗ 138 от 01.09.2015г., относно образуване на избирателните секции и утвърждаването на тяхната номерация.</w:t>
      </w: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3.Разглеждане на приемо-предавателен протокол от кмета на община Раковски, за печати на ОИК и решение №1517-МИ на ЦИК от 12.08.2015г.</w:t>
      </w: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4.Разглеждане на заявление за регистрация в ОИК на партия, коалиция за участие в изборите на 25.10.2015г. за кмет на община, кметове на кметства и общински съветници от политическа партия ГЕРБ и приложени следните документи:</w:t>
      </w: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</w:p>
    <w:p w:rsidR="00504BED" w:rsidRPr="009B602D" w:rsidRDefault="00504BED" w:rsidP="00504BED">
      <w:pPr>
        <w:rPr>
          <w:rFonts w:ascii="Bookman Old Style" w:hAnsi="Bookman Old Style"/>
          <w:sz w:val="22"/>
          <w:szCs w:val="22"/>
        </w:rPr>
      </w:pPr>
    </w:p>
    <w:p w:rsidR="00504BED" w:rsidRPr="009B602D" w:rsidRDefault="00504BED" w:rsidP="00504BED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Заявления за участие;</w:t>
      </w:r>
    </w:p>
    <w:p w:rsidR="00504BED" w:rsidRPr="009B602D" w:rsidRDefault="00504BED" w:rsidP="00504BED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Пълномощно на името на Павел Андреев Гуджеров;</w:t>
      </w:r>
    </w:p>
    <w:p w:rsidR="00504BED" w:rsidRPr="009B602D" w:rsidRDefault="00504BED" w:rsidP="00504BED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B602D">
        <w:rPr>
          <w:rFonts w:ascii="Bookman Old Style" w:hAnsi="Bookman Old Style"/>
          <w:sz w:val="22"/>
          <w:szCs w:val="22"/>
        </w:rPr>
        <w:t>Удостоверение за регистрация в ЦИК;</w:t>
      </w:r>
    </w:p>
    <w:p w:rsidR="00BE5254" w:rsidRDefault="00BE5254"/>
    <w:sectPr w:rsidR="00BE5254" w:rsidSect="00BE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2B9D"/>
    <w:multiLevelType w:val="hybridMultilevel"/>
    <w:tmpl w:val="D2548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BED"/>
    <w:rsid w:val="00504BED"/>
    <w:rsid w:val="00BE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2015-09-13T09:52:00Z</dcterms:created>
  <dcterms:modified xsi:type="dcterms:W3CDTF">2015-09-13T09:52:00Z</dcterms:modified>
</cp:coreProperties>
</file>