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3F2EAAFA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217AD1">
        <w:rPr>
          <w:rFonts w:ascii="Times New Roman" w:hAnsi="Times New Roman" w:cs="Times New Roman"/>
          <w:sz w:val="24"/>
          <w:szCs w:val="24"/>
        </w:rPr>
        <w:t>1</w:t>
      </w:r>
      <w:r w:rsidR="008225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5A80E2E9" w:rsidR="0096376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C06D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25B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631625" w14:textId="77777777" w:rsidR="008F3907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907">
        <w:rPr>
          <w:rFonts w:ascii="Times New Roman" w:eastAsia="Calibri" w:hAnsi="Times New Roman" w:cs="Times New Roman"/>
          <w:sz w:val="24"/>
          <w:szCs w:val="24"/>
        </w:rPr>
        <w:t xml:space="preserve">1.Регистрация на Политическа партия „Възраждане“ за участие в изборите за общински съветници и кметове на 29-ти октомври 2023г. </w:t>
      </w:r>
    </w:p>
    <w:p w14:paraId="012D33AB" w14:textId="77777777" w:rsidR="008F3907" w:rsidRPr="008F3907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6BC7A3" w14:textId="1C5559C4" w:rsidR="00C97266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907">
        <w:rPr>
          <w:rFonts w:ascii="Times New Roman" w:eastAsia="Calibri" w:hAnsi="Times New Roman" w:cs="Times New Roman"/>
          <w:sz w:val="24"/>
          <w:szCs w:val="24"/>
        </w:rPr>
        <w:t>2. Определяне броя на членовете на СИК в община Раковски съобразно броя на избирателите в съответната секция и за разпределението на местата в СИК и техните ръководства между партиите и коалициите на територията на община Раковски за провеждането на избори за общински съветници и за кметове на 29.10.2023 г.</w:t>
      </w:r>
    </w:p>
    <w:p w14:paraId="30FFA1B5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79D66578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C97266">
        <w:rPr>
          <w:rFonts w:ascii="Times New Roman" w:eastAsia="Calibri" w:hAnsi="Times New Roman" w:cs="Times New Roman"/>
          <w:sz w:val="24"/>
          <w:szCs w:val="24"/>
        </w:rPr>
        <w:t>Ана Белчева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C97266">
        <w:rPr>
          <w:rFonts w:ascii="Times New Roman" w:eastAsia="Calibri" w:hAnsi="Times New Roman" w:cs="Times New Roman"/>
          <w:sz w:val="24"/>
          <w:szCs w:val="24"/>
        </w:rPr>
        <w:t>член на ОИК-Раковски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2FDD" w14:textId="77777777" w:rsidR="00247DD3" w:rsidRDefault="00247DD3" w:rsidP="00963765">
      <w:pPr>
        <w:spacing w:after="0" w:line="240" w:lineRule="auto"/>
      </w:pPr>
      <w:r>
        <w:separator/>
      </w:r>
    </w:p>
  </w:endnote>
  <w:endnote w:type="continuationSeparator" w:id="0">
    <w:p w14:paraId="36A200F5" w14:textId="77777777" w:rsidR="00247DD3" w:rsidRDefault="00247DD3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757E" w14:textId="77777777" w:rsidR="00247DD3" w:rsidRDefault="00247DD3" w:rsidP="00963765">
      <w:pPr>
        <w:spacing w:after="0" w:line="240" w:lineRule="auto"/>
      </w:pPr>
      <w:r>
        <w:separator/>
      </w:r>
    </w:p>
  </w:footnote>
  <w:footnote w:type="continuationSeparator" w:id="0">
    <w:p w14:paraId="26DF1216" w14:textId="77777777" w:rsidR="00247DD3" w:rsidRDefault="00247DD3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2"/>
  </w:num>
  <w:num w:numId="2" w16cid:durableId="989137140">
    <w:abstractNumId w:val="0"/>
  </w:num>
  <w:num w:numId="3" w16cid:durableId="155727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217AD1"/>
    <w:rsid w:val="00222124"/>
    <w:rsid w:val="00247DD3"/>
    <w:rsid w:val="0028403F"/>
    <w:rsid w:val="002F3655"/>
    <w:rsid w:val="0030775F"/>
    <w:rsid w:val="003841C5"/>
    <w:rsid w:val="00492B85"/>
    <w:rsid w:val="004E19B8"/>
    <w:rsid w:val="00640F4B"/>
    <w:rsid w:val="007F0DDB"/>
    <w:rsid w:val="008225B9"/>
    <w:rsid w:val="008F3907"/>
    <w:rsid w:val="00963765"/>
    <w:rsid w:val="009E7DD8"/>
    <w:rsid w:val="00A07FB6"/>
    <w:rsid w:val="00A334BE"/>
    <w:rsid w:val="00B1330A"/>
    <w:rsid w:val="00C06D9F"/>
    <w:rsid w:val="00C97266"/>
    <w:rsid w:val="00CB7085"/>
    <w:rsid w:val="00D07765"/>
    <w:rsid w:val="00D315B9"/>
    <w:rsid w:val="00E4774C"/>
    <w:rsid w:val="00EB42BF"/>
    <w:rsid w:val="00F213DA"/>
    <w:rsid w:val="00F4232E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2023-09-14T09:11:00Z</dcterms:created>
  <dcterms:modified xsi:type="dcterms:W3CDTF">2023-09-14T15:15:00Z</dcterms:modified>
</cp:coreProperties>
</file>